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D28" w:rsidRDefault="00E94F42" w:rsidP="00771D28">
      <w:pPr>
        <w:pStyle w:val="NormalWeb"/>
        <w:spacing w:before="0" w:beforeAutospacing="0" w:after="200" w:afterAutospacing="0"/>
      </w:pPr>
      <w:r>
        <w:rPr>
          <w:rFonts w:ascii="Calibri" w:hAnsi="Calibri"/>
          <w:noProof/>
          <w:color w:val="000000"/>
          <w:lang w:bidi="gu-IN"/>
        </w:rPr>
        <mc:AlternateContent>
          <mc:Choice Requires="wps">
            <w:drawing>
              <wp:anchor distT="0" distB="0" distL="114300" distR="114300" simplePos="0" relativeHeight="251659264" behindDoc="0" locked="0" layoutInCell="1" allowOverlap="1">
                <wp:simplePos x="0" y="0"/>
                <wp:positionH relativeFrom="column">
                  <wp:posOffset>5000625</wp:posOffset>
                </wp:positionH>
                <wp:positionV relativeFrom="paragraph">
                  <wp:posOffset>133350</wp:posOffset>
                </wp:positionV>
                <wp:extent cx="1333500" cy="1181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0" cy="1181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94F42" w:rsidRPr="00E94F42" w:rsidRDefault="00482542" w:rsidP="00E94F42">
                            <w:pPr>
                              <w:jc w:val="center"/>
                              <w:rPr>
                                <w:b/>
                                <w:sz w:val="28"/>
                              </w:rPr>
                            </w:pPr>
                            <w:r>
                              <w:rPr>
                                <w:b/>
                                <w:noProof/>
                                <w:sz w:val="28"/>
                                <w:lang w:bidi="gu-IN"/>
                              </w:rPr>
                              <w:drawing>
                                <wp:inline distT="0" distB="0" distL="0" distR="0">
                                  <wp:extent cx="1171575" cy="1095375"/>
                                  <wp:effectExtent l="0" t="0" r="9525" b="9525"/>
                                  <wp:docPr id="3" name="Picture 3" descr="C:\Users\Faculty\Desktop\College Logo Color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esktop\College Logo Color P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686" cy="1097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93.75pt;margin-top:10.5pt;width:1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" fillcolor="white [3201]" strokecolor="#f79646 [3209]" strokeweight="2pt">
                <v:textbox>
                  <w:txbxContent>
                    <w:p w:rsidR="00E94F42" w:rsidRPr="00E94F42" w:rsidRDefault="00482542" w:rsidP="00E94F42">
                      <w:pPr>
                        <w:jc w:val="center"/>
                        <w:rPr>
                          <w:b/>
                          <w:sz w:val="28"/>
                        </w:rPr>
                      </w:pPr>
                      <w:r>
                        <w:rPr>
                          <w:b/>
                          <w:noProof/>
                          <w:sz w:val="28"/>
                          <w:lang w:bidi="gu-IN"/>
                        </w:rPr>
                        <w:drawing>
                          <wp:inline distT="0" distB="0" distL="0" distR="0">
                            <wp:extent cx="1171575" cy="1095375"/>
                            <wp:effectExtent l="0" t="0" r="9525" b="9525"/>
                            <wp:docPr id="3" name="Picture 3" descr="C:\Users\Faculty\Desktop\College Logo Color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esktop\College Logo Color P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686" cy="1097349"/>
                                    </a:xfrm>
                                    <a:prstGeom prst="rect">
                                      <a:avLst/>
                                    </a:prstGeom>
                                    <a:noFill/>
                                    <a:ln>
                                      <a:noFill/>
                                    </a:ln>
                                  </pic:spPr>
                                </pic:pic>
                              </a:graphicData>
                            </a:graphic>
                          </wp:inline>
                        </w:drawing>
                      </w:r>
                    </w:p>
                  </w:txbxContent>
                </v:textbox>
              </v:rect>
            </w:pict>
          </mc:Fallback>
        </mc:AlternateContent>
      </w:r>
      <w:r w:rsidR="00771D28">
        <w:rPr>
          <w:rFonts w:ascii="Calibri" w:hAnsi="Calibri"/>
          <w:noProof/>
          <w:color w:val="000000"/>
        </w:rPr>
        <w:t xml:space="preserve">       </w:t>
      </w:r>
      <w:r w:rsidR="002E1DF4">
        <w:rPr>
          <w:noProof/>
          <w:lang w:bidi="gu-IN"/>
        </w:rPr>
        <w:drawing>
          <wp:inline distT="0" distB="0" distL="0" distR="0" wp14:anchorId="189F1AD9" wp14:editId="2AD5B3AD">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sidR="00771D28">
        <w:rPr>
          <w:rFonts w:ascii="Calibri" w:hAnsi="Calibri"/>
          <w:noProof/>
          <w:color w:val="000000"/>
        </w:rPr>
        <w:t xml:space="preserve">                              </w:t>
      </w:r>
      <w:r>
        <w:rPr>
          <w:noProof/>
          <w:lang w:bidi="gu-IN"/>
        </w:rPr>
        <w:drawing>
          <wp:inline distT="0" distB="0" distL="0" distR="0" wp14:anchorId="0E4D4067" wp14:editId="44AC5841">
            <wp:extent cx="1260000" cy="1260000"/>
            <wp:effectExtent l="0" t="0" r="0" b="0"/>
            <wp:docPr id="8"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00771D28">
        <w:rPr>
          <w:rFonts w:ascii="Calibri" w:hAnsi="Calibri"/>
          <w:noProof/>
          <w:color w:val="000000"/>
        </w:rPr>
        <w:t xml:space="preserve">                                                            </w:t>
      </w:r>
    </w:p>
    <w:p w:rsidR="00771D28" w:rsidRPr="002E1DF4" w:rsidRDefault="00771D28" w:rsidP="007B73EA">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rsidR="00771D28" w:rsidRDefault="00771D28" w:rsidP="007B73EA">
      <w:pPr>
        <w:pStyle w:val="NormalWeb"/>
        <w:spacing w:before="0" w:beforeAutospacing="0" w:after="200" w:afterAutospacing="0"/>
        <w:jc w:val="center"/>
        <w:rPr>
          <w:rFonts w:ascii="Bookman Old Style" w:hAnsi="Bookman Old Style"/>
          <w:b/>
          <w:bCs/>
          <w:color w:val="000000"/>
          <w:sz w:val="32"/>
        </w:rPr>
      </w:pPr>
      <w:r w:rsidRPr="002E1DF4">
        <w:rPr>
          <w:rFonts w:ascii="Bookman Old Style" w:hAnsi="Bookman Old Style"/>
          <w:b/>
          <w:bCs/>
          <w:color w:val="000000"/>
          <w:sz w:val="32"/>
        </w:rPr>
        <w:t>NATIONAL SERVICE SCHEME</w:t>
      </w:r>
    </w:p>
    <w:p w:rsidR="00E94F42" w:rsidRPr="00E94F42" w:rsidRDefault="00482542" w:rsidP="007B73EA">
      <w:pPr>
        <w:pStyle w:val="NormalWeb"/>
        <w:spacing w:before="0" w:beforeAutospacing="0" w:after="200" w:afterAutospacing="0"/>
        <w:jc w:val="center"/>
        <w:rPr>
          <w:rFonts w:ascii="Bookman Old Style" w:hAnsi="Bookman Old Style"/>
          <w:color w:val="FF0000"/>
          <w:sz w:val="32"/>
        </w:rPr>
      </w:pPr>
      <w:r>
        <w:rPr>
          <w:rFonts w:ascii="Bookman Old Style" w:hAnsi="Bookman Old Style"/>
          <w:b/>
          <w:bCs/>
          <w:color w:val="FF0000"/>
          <w:sz w:val="32"/>
        </w:rPr>
        <w:t>DR.J.N.MEHTA GOVERNMENT POLYTECHNIC-AMRELI</w:t>
      </w:r>
    </w:p>
    <w:p w:rsidR="00CD7AC6" w:rsidRDefault="00FE75A9" w:rsidP="00771D28">
      <w:pPr>
        <w:pStyle w:val="NormalWeb"/>
        <w:spacing w:before="0" w:beforeAutospacing="0" w:after="200" w:afterAutospacing="0"/>
        <w:jc w:val="center"/>
        <w:rPr>
          <w:rFonts w:ascii="Bookman Old Style" w:hAnsi="Bookman Old Style"/>
          <w:b/>
          <w:bCs/>
          <w:color w:val="000000"/>
          <w:sz w:val="28"/>
          <w:u w:val="single"/>
        </w:rPr>
      </w:pPr>
      <w:r w:rsidRPr="00CE1A7A">
        <w:rPr>
          <w:rFonts w:ascii="Bookman Old Style" w:hAnsi="Bookman Old Style"/>
          <w:b/>
          <w:bCs/>
          <w:color w:val="000000"/>
          <w:sz w:val="28"/>
          <w:u w:val="single"/>
        </w:rPr>
        <w:t>A R</w:t>
      </w:r>
      <w:r w:rsidR="009F0C25" w:rsidRPr="00CE1A7A">
        <w:rPr>
          <w:rFonts w:ascii="Bookman Old Style" w:hAnsi="Bookman Old Style"/>
          <w:b/>
          <w:bCs/>
          <w:color w:val="000000"/>
          <w:sz w:val="28"/>
          <w:u w:val="single"/>
        </w:rPr>
        <w:t xml:space="preserve">eport on </w:t>
      </w:r>
      <w:r w:rsidR="00377F33" w:rsidRPr="00377F33">
        <w:rPr>
          <w:rFonts w:ascii="Bookman Old Style" w:hAnsi="Bookman Old Style"/>
          <w:b/>
          <w:bCs/>
          <w:color w:val="FF0000"/>
          <w:sz w:val="28"/>
          <w:u w:val="single"/>
        </w:rPr>
        <w:t>Thalassemia Test</w:t>
      </w:r>
    </w:p>
    <w:p w:rsidR="00F20492" w:rsidRDefault="00F20492" w:rsidP="00771D28">
      <w:pPr>
        <w:pStyle w:val="NormalWeb"/>
        <w:spacing w:before="0" w:beforeAutospacing="0" w:after="200" w:afterAutospacing="0"/>
        <w:jc w:val="center"/>
        <w:rPr>
          <w:rFonts w:ascii="Bookman Old Style" w:hAnsi="Bookman Old Style"/>
          <w:b/>
          <w:bCs/>
          <w:color w:val="000000"/>
          <w:sz w:val="28"/>
          <w:u w:val="single"/>
        </w:rPr>
      </w:pPr>
    </w:p>
    <w:p w:rsidR="00771D28" w:rsidRPr="00CE1A7A" w:rsidRDefault="00B33D61" w:rsidP="00771D28">
      <w:pPr>
        <w:pStyle w:val="NormalWeb"/>
        <w:spacing w:before="0" w:beforeAutospacing="0" w:after="200" w:afterAutospacing="0"/>
        <w:jc w:val="center"/>
        <w:rPr>
          <w:rFonts w:ascii="Bookman Old Style" w:hAnsi="Bookman Old Style"/>
          <w:sz w:val="28"/>
          <w:u w:val="single"/>
        </w:rPr>
      </w:pPr>
      <w:r>
        <w:rPr>
          <w:rFonts w:ascii="Bookman Old Style" w:hAnsi="Bookman Old Style"/>
          <w:b/>
          <w:bCs/>
          <w:color w:val="000000"/>
          <w:sz w:val="28"/>
          <w:u w:val="single"/>
        </w:rPr>
        <w:t>On</w:t>
      </w:r>
      <w:r w:rsidR="00E94F42">
        <w:rPr>
          <w:rFonts w:ascii="Bookman Old Style" w:hAnsi="Bookman Old Style"/>
          <w:b/>
          <w:bCs/>
          <w:color w:val="000000"/>
          <w:sz w:val="28"/>
          <w:u w:val="single"/>
        </w:rPr>
        <w:t xml:space="preserve"> </w:t>
      </w:r>
      <w:r w:rsidR="00F10656" w:rsidRPr="00F10656">
        <w:rPr>
          <w:rFonts w:ascii="Bookman Old Style" w:hAnsi="Bookman Old Style"/>
          <w:b/>
          <w:bCs/>
          <w:color w:val="FF0000"/>
          <w:sz w:val="28"/>
          <w:u w:val="single"/>
        </w:rPr>
        <w:t>24</w:t>
      </w:r>
      <w:r w:rsidR="00377F33">
        <w:rPr>
          <w:rFonts w:ascii="Bookman Old Style" w:hAnsi="Bookman Old Style"/>
          <w:b/>
          <w:bCs/>
          <w:color w:val="FF0000"/>
          <w:sz w:val="28"/>
          <w:u w:val="single"/>
        </w:rPr>
        <w:t>/02</w:t>
      </w:r>
      <w:r w:rsidR="00AE2EE4">
        <w:rPr>
          <w:rFonts w:ascii="Bookman Old Style" w:hAnsi="Bookman Old Style"/>
          <w:b/>
          <w:bCs/>
          <w:color w:val="FF0000"/>
          <w:sz w:val="28"/>
          <w:u w:val="single"/>
        </w:rPr>
        <w:t>/2020</w:t>
      </w:r>
      <w:r w:rsidR="00E94F42" w:rsidRPr="00E94F42">
        <w:rPr>
          <w:rFonts w:ascii="Bookman Old Style" w:hAnsi="Bookman Old Style"/>
          <w:b/>
          <w:bCs/>
          <w:color w:val="FF0000"/>
          <w:sz w:val="28"/>
          <w:u w:val="single"/>
        </w:rPr>
        <w:t xml:space="preserve"> </w:t>
      </w:r>
    </w:p>
    <w:p w:rsidR="007B73EA" w:rsidRDefault="007B73EA" w:rsidP="00771D28">
      <w:pPr>
        <w:pStyle w:val="NormalWeb"/>
        <w:spacing w:before="0" w:beforeAutospacing="0" w:after="200" w:afterAutospacing="0"/>
        <w:rPr>
          <w:rFonts w:ascii="Bookman Old Style" w:hAnsi="Bookman Old Style"/>
          <w:b/>
          <w:bCs/>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NSS Unit Name/College Name:</w:t>
      </w:r>
      <w:r w:rsidR="005C24C8">
        <w:rPr>
          <w:b/>
          <w:bCs/>
          <w:color w:val="000000"/>
        </w:rPr>
        <w:t xml:space="preserve"> </w:t>
      </w:r>
      <w:r w:rsidR="00FD67E4" w:rsidRPr="00152683">
        <w:rPr>
          <w:color w:val="000000"/>
        </w:rPr>
        <w:t>Dr. JNMGPA - NSS unit</w:t>
      </w:r>
    </w:p>
    <w:p w:rsidR="001D18AC" w:rsidRPr="00152683" w:rsidRDefault="001D18AC" w:rsidP="00F14BFA">
      <w:pPr>
        <w:pStyle w:val="NormalWeb"/>
        <w:spacing w:before="0" w:beforeAutospacing="0" w:after="200" w:afterAutospacing="0"/>
        <w:jc w:val="both"/>
        <w:rPr>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Event NAME:</w:t>
      </w:r>
      <w:r w:rsidR="005C24C8">
        <w:rPr>
          <w:b/>
          <w:bCs/>
          <w:color w:val="000000"/>
        </w:rPr>
        <w:t xml:space="preserve"> </w:t>
      </w:r>
      <w:r w:rsidR="0040440D" w:rsidRPr="0040440D">
        <w:rPr>
          <w:color w:val="000000"/>
        </w:rPr>
        <w:t>Thalassemia Test</w:t>
      </w:r>
    </w:p>
    <w:p w:rsidR="001D18AC" w:rsidRPr="00152683" w:rsidRDefault="001D18AC" w:rsidP="00F14BFA">
      <w:pPr>
        <w:pStyle w:val="NormalWeb"/>
        <w:spacing w:before="0" w:beforeAutospacing="0" w:after="200" w:afterAutospacing="0"/>
        <w:jc w:val="both"/>
        <w:rPr>
          <w:b/>
          <w:bCs/>
          <w:color w:val="000000"/>
        </w:rPr>
      </w:pPr>
    </w:p>
    <w:p w:rsidR="00E94F42" w:rsidRPr="00152683" w:rsidRDefault="00E94F42" w:rsidP="00F14BFA">
      <w:pPr>
        <w:pStyle w:val="NormalWeb"/>
        <w:spacing w:before="0" w:beforeAutospacing="0" w:after="200" w:afterAutospacing="0"/>
        <w:jc w:val="both"/>
        <w:rPr>
          <w:color w:val="000000"/>
        </w:rPr>
      </w:pPr>
      <w:r w:rsidRPr="00152683">
        <w:rPr>
          <w:b/>
          <w:bCs/>
          <w:color w:val="000000"/>
          <w:sz w:val="28"/>
          <w:szCs w:val="28"/>
          <w:u w:val="single"/>
        </w:rPr>
        <w:t>Event Date, Time and Location:</w:t>
      </w:r>
      <w:r w:rsidR="005C24C8">
        <w:rPr>
          <w:b/>
          <w:bCs/>
          <w:color w:val="000000"/>
        </w:rPr>
        <w:t xml:space="preserve"> </w:t>
      </w:r>
      <w:r w:rsidR="00F10656" w:rsidRPr="00F10656">
        <w:rPr>
          <w:color w:val="000000"/>
        </w:rPr>
        <w:t>24</w:t>
      </w:r>
      <w:r w:rsidR="0040440D">
        <w:rPr>
          <w:color w:val="000000"/>
        </w:rPr>
        <w:t>/02</w:t>
      </w:r>
      <w:r w:rsidR="00415A9C">
        <w:rPr>
          <w:color w:val="000000"/>
        </w:rPr>
        <w:t>/2020</w:t>
      </w:r>
      <w:r w:rsidR="001522AB">
        <w:rPr>
          <w:color w:val="000000"/>
        </w:rPr>
        <w:t>,</w:t>
      </w:r>
      <w:r w:rsidR="00DD7E1E">
        <w:rPr>
          <w:color w:val="000000"/>
        </w:rPr>
        <w:t xml:space="preserve"> 11:30</w:t>
      </w:r>
      <w:r w:rsidR="00FA5D7E">
        <w:rPr>
          <w:color w:val="000000"/>
        </w:rPr>
        <w:t xml:space="preserve"> </w:t>
      </w:r>
      <w:r w:rsidR="00C84561">
        <w:rPr>
          <w:color w:val="000000"/>
        </w:rPr>
        <w:t>a</w:t>
      </w:r>
      <w:bookmarkStart w:id="0" w:name="_GoBack"/>
      <w:bookmarkEnd w:id="0"/>
      <w:r w:rsidR="00FA5D7E">
        <w:rPr>
          <w:color w:val="000000"/>
        </w:rPr>
        <w:t xml:space="preserve">m, </w:t>
      </w:r>
      <w:r w:rsidR="0040440D">
        <w:rPr>
          <w:color w:val="000000"/>
        </w:rPr>
        <w:t>New Building</w:t>
      </w:r>
    </w:p>
    <w:p w:rsidR="001D18AC" w:rsidRPr="00152683" w:rsidRDefault="001D18AC" w:rsidP="00F14BFA">
      <w:pPr>
        <w:pStyle w:val="NormalWeb"/>
        <w:spacing w:before="0" w:beforeAutospacing="0" w:after="200" w:afterAutospacing="0"/>
        <w:jc w:val="both"/>
        <w:rPr>
          <w:color w:val="000000"/>
        </w:rPr>
      </w:pPr>
    </w:p>
    <w:p w:rsidR="00FE1683" w:rsidRPr="008E3805" w:rsidRDefault="00E94F42" w:rsidP="008E3805">
      <w:pPr>
        <w:pStyle w:val="NormalWeb"/>
        <w:spacing w:before="0" w:beforeAutospacing="0" w:after="200" w:afterAutospacing="0"/>
        <w:jc w:val="both"/>
        <w:rPr>
          <w:b/>
          <w:bCs/>
          <w:color w:val="000000"/>
          <w:sz w:val="28"/>
          <w:szCs w:val="28"/>
        </w:rPr>
      </w:pPr>
      <w:r w:rsidRPr="00152683">
        <w:rPr>
          <w:b/>
          <w:bCs/>
          <w:color w:val="000000"/>
          <w:sz w:val="28"/>
          <w:szCs w:val="28"/>
          <w:u w:val="single"/>
        </w:rPr>
        <w:t>Brief Description of the Event:</w:t>
      </w:r>
      <w:r w:rsidRPr="00152683">
        <w:rPr>
          <w:b/>
          <w:bCs/>
          <w:color w:val="000000"/>
          <w:sz w:val="28"/>
          <w:szCs w:val="28"/>
        </w:rPr>
        <w:t xml:space="preserve"> </w:t>
      </w:r>
    </w:p>
    <w:p w:rsidR="00FE1683" w:rsidRDefault="00FE1683" w:rsidP="00FE1683">
      <w:pPr>
        <w:spacing w:line="360" w:lineRule="auto"/>
        <w:ind w:firstLine="720"/>
        <w:rPr>
          <w:rFonts w:ascii="Times New Roman" w:hAnsi="Times New Roman" w:cs="Times New Roman"/>
          <w:b/>
          <w:bCs/>
          <w:sz w:val="24"/>
          <w:szCs w:val="24"/>
        </w:rPr>
      </w:pPr>
      <w:r>
        <w:rPr>
          <w:noProof/>
          <w:lang w:bidi="gu-IN"/>
        </w:rPr>
        <w:drawing>
          <wp:inline distT="0" distB="0" distL="0" distR="0" wp14:anchorId="7F4E4986" wp14:editId="79679B14">
            <wp:extent cx="6010275" cy="2124075"/>
            <wp:effectExtent l="0" t="0" r="9525" b="9525"/>
            <wp:docPr id="4" name="Picture 1" descr="Image result for thalassemi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lassemia test"/>
                    <pic:cNvPicPr>
                      <a:picLocks noChangeAspect="1" noChangeArrowheads="1"/>
                    </pic:cNvPicPr>
                  </pic:nvPicPr>
                  <pic:blipFill>
                    <a:blip r:embed="rId12"/>
                    <a:srcRect/>
                    <a:stretch>
                      <a:fillRect/>
                    </a:stretch>
                  </pic:blipFill>
                  <pic:spPr bwMode="auto">
                    <a:xfrm>
                      <a:off x="0" y="0"/>
                      <a:ext cx="6010275" cy="2124075"/>
                    </a:xfrm>
                    <a:prstGeom prst="rect">
                      <a:avLst/>
                    </a:prstGeom>
                    <a:noFill/>
                    <a:ln w="9525">
                      <a:noFill/>
                      <a:miter lim="800000"/>
                      <a:headEnd/>
                      <a:tailEnd/>
                    </a:ln>
                  </pic:spPr>
                </pic:pic>
              </a:graphicData>
            </a:graphic>
          </wp:inline>
        </w:drawing>
      </w:r>
    </w:p>
    <w:p w:rsidR="002B02AD" w:rsidRDefault="00D550EB" w:rsidP="002B02AD">
      <w:pPr>
        <w:spacing w:line="360" w:lineRule="auto"/>
        <w:ind w:firstLine="1418"/>
        <w:jc w:val="both"/>
        <w:rPr>
          <w:rFonts w:ascii="Times New Roman" w:hAnsi="Times New Roman" w:cs="Times New Roman"/>
          <w:b/>
          <w:bCs/>
          <w:sz w:val="24"/>
          <w:szCs w:val="24"/>
        </w:rPr>
      </w:pPr>
      <w:r w:rsidRPr="00B25407">
        <w:rPr>
          <w:rFonts w:ascii="Times New Roman" w:hAnsi="Times New Roman" w:cs="Times New Roman"/>
          <w:b/>
          <w:bCs/>
          <w:sz w:val="24"/>
          <w:szCs w:val="24"/>
        </w:rPr>
        <w:lastRenderedPageBreak/>
        <w:t>Dr. JNMGPA - NSS unit</w:t>
      </w:r>
      <w:r w:rsidR="00AB5291">
        <w:rPr>
          <w:rFonts w:ascii="Times New Roman" w:hAnsi="Times New Roman" w:cs="Times New Roman"/>
          <w:b/>
          <w:bCs/>
          <w:sz w:val="24"/>
          <w:szCs w:val="24"/>
        </w:rPr>
        <w:t xml:space="preserve"> </w:t>
      </w:r>
      <w:r w:rsidR="00AB5291">
        <w:rPr>
          <w:rFonts w:ascii="Times New Roman" w:hAnsi="Times New Roman" w:cs="Times New Roman"/>
          <w:sz w:val="24"/>
          <w:szCs w:val="24"/>
        </w:rPr>
        <w:t xml:space="preserve">in coordination </w:t>
      </w:r>
      <w:r w:rsidR="00F65E06">
        <w:rPr>
          <w:rFonts w:ascii="Times New Roman" w:hAnsi="Times New Roman" w:cs="Times New Roman"/>
          <w:sz w:val="24"/>
          <w:szCs w:val="24"/>
        </w:rPr>
        <w:t xml:space="preserve">with </w:t>
      </w:r>
      <w:r w:rsidR="009A34D8">
        <w:rPr>
          <w:rFonts w:ascii="Times New Roman" w:hAnsi="Times New Roman" w:cs="Times New Roman"/>
          <w:sz w:val="24"/>
          <w:szCs w:val="24"/>
        </w:rPr>
        <w:t>Thalassemia t</w:t>
      </w:r>
      <w:r w:rsidR="009A34D8" w:rsidRPr="009A34D8">
        <w:rPr>
          <w:rFonts w:ascii="Times New Roman" w:hAnsi="Times New Roman" w:cs="Times New Roman"/>
          <w:sz w:val="24"/>
          <w:szCs w:val="24"/>
        </w:rPr>
        <w:t>est</w:t>
      </w:r>
      <w:r w:rsidR="009A34D8">
        <w:rPr>
          <w:rFonts w:ascii="Times New Roman" w:hAnsi="Times New Roman" w:cs="Times New Roman"/>
          <w:sz w:val="24"/>
          <w:szCs w:val="24"/>
        </w:rPr>
        <w:t xml:space="preserve"> (Institute committee) </w:t>
      </w:r>
      <w:r w:rsidR="009A34D8" w:rsidRPr="009A34D8">
        <w:rPr>
          <w:rFonts w:ascii="Times New Roman" w:hAnsi="Times New Roman" w:cs="Times New Roman"/>
          <w:sz w:val="24"/>
          <w:szCs w:val="24"/>
        </w:rPr>
        <w:t>organized</w:t>
      </w:r>
      <w:r w:rsidR="009A34D8">
        <w:rPr>
          <w:rFonts w:ascii="Times New Roman" w:hAnsi="Times New Roman" w:cs="Times New Roman"/>
          <w:sz w:val="24"/>
          <w:szCs w:val="24"/>
        </w:rPr>
        <w:t xml:space="preserve"> thalassemia t</w:t>
      </w:r>
      <w:r w:rsidR="009A34D8" w:rsidRPr="009A34D8">
        <w:rPr>
          <w:rFonts w:ascii="Times New Roman" w:hAnsi="Times New Roman" w:cs="Times New Roman"/>
          <w:sz w:val="24"/>
          <w:szCs w:val="24"/>
        </w:rPr>
        <w:t xml:space="preserve">est at </w:t>
      </w:r>
      <w:r w:rsidR="0097227F">
        <w:rPr>
          <w:rFonts w:ascii="Times New Roman" w:hAnsi="Times New Roman" w:cs="Times New Roman"/>
          <w:sz w:val="24"/>
          <w:szCs w:val="24"/>
        </w:rPr>
        <w:t>our institute on 24</w:t>
      </w:r>
      <w:r w:rsidR="009A34D8" w:rsidRPr="009A34D8">
        <w:rPr>
          <w:rFonts w:ascii="Times New Roman" w:hAnsi="Times New Roman" w:cs="Times New Roman"/>
          <w:sz w:val="24"/>
          <w:szCs w:val="24"/>
        </w:rPr>
        <w:t xml:space="preserve">th </w:t>
      </w:r>
      <w:r w:rsidR="009A34D8">
        <w:rPr>
          <w:rFonts w:ascii="Times New Roman" w:hAnsi="Times New Roman" w:cs="Times New Roman"/>
          <w:sz w:val="24"/>
          <w:szCs w:val="24"/>
        </w:rPr>
        <w:t>February 2020</w:t>
      </w:r>
      <w:r w:rsidR="009A34D8" w:rsidRPr="009A34D8">
        <w:rPr>
          <w:rFonts w:ascii="Times New Roman" w:hAnsi="Times New Roman" w:cs="Times New Roman"/>
          <w:sz w:val="24"/>
          <w:szCs w:val="24"/>
        </w:rPr>
        <w:t xml:space="preserve"> for all the first year students</w:t>
      </w:r>
      <w:r w:rsidR="009A34D8">
        <w:rPr>
          <w:rFonts w:ascii="Times New Roman" w:hAnsi="Times New Roman" w:cs="Times New Roman"/>
          <w:sz w:val="24"/>
          <w:szCs w:val="24"/>
        </w:rPr>
        <w:t xml:space="preserve">. </w:t>
      </w:r>
      <w:r w:rsidR="009A34D8" w:rsidRPr="009A34D8">
        <w:rPr>
          <w:rFonts w:ascii="Times New Roman" w:hAnsi="Times New Roman" w:cs="Times New Roman"/>
          <w:sz w:val="24"/>
          <w:szCs w:val="24"/>
        </w:rPr>
        <w:t>The camp was totally free of cost for all the students. The Indian Red-Cross Society—Bhavnagar was specially invited for collection of blood samples for the testing. All the first year students were made aware about thalassemia, its type and the effect of t</w:t>
      </w:r>
      <w:r w:rsidR="002B02AD">
        <w:rPr>
          <w:rFonts w:ascii="Times New Roman" w:hAnsi="Times New Roman" w:cs="Times New Roman"/>
          <w:sz w:val="24"/>
          <w:szCs w:val="24"/>
        </w:rPr>
        <w:t>his blood disorder in our life.</w:t>
      </w:r>
    </w:p>
    <w:p w:rsidR="00476D9D" w:rsidRPr="002B02AD" w:rsidRDefault="009A34D8" w:rsidP="002B02AD">
      <w:pPr>
        <w:spacing w:line="360" w:lineRule="auto"/>
        <w:ind w:firstLine="1418"/>
        <w:jc w:val="both"/>
        <w:rPr>
          <w:rFonts w:ascii="Times New Roman" w:hAnsi="Times New Roman" w:cs="Times New Roman"/>
          <w:b/>
          <w:bCs/>
          <w:sz w:val="24"/>
          <w:szCs w:val="24"/>
        </w:rPr>
      </w:pPr>
      <w:r w:rsidRPr="009A34D8">
        <w:rPr>
          <w:rFonts w:ascii="Times New Roman" w:hAnsi="Times New Roman" w:cs="Times New Roman"/>
          <w:sz w:val="24"/>
          <w:szCs w:val="24"/>
        </w:rPr>
        <w:t xml:space="preserve">The importance of thalassemia testing was also elaborated as it is the only measure of preventing spreading of this disorder. An informative documentary was also shown to the students on the day before the testing and during the camp. </w:t>
      </w:r>
      <w:r w:rsidR="00715254" w:rsidRPr="009A34D8">
        <w:rPr>
          <w:rFonts w:ascii="Times New Roman" w:hAnsi="Times New Roman" w:cs="Times New Roman"/>
          <w:sz w:val="24"/>
          <w:szCs w:val="24"/>
        </w:rPr>
        <w:t>Counselling</w:t>
      </w:r>
      <w:r w:rsidRPr="009A34D8">
        <w:rPr>
          <w:rFonts w:ascii="Times New Roman" w:hAnsi="Times New Roman" w:cs="Times New Roman"/>
          <w:sz w:val="24"/>
          <w:szCs w:val="24"/>
        </w:rPr>
        <w:t xml:space="preserve"> was provided by our </w:t>
      </w:r>
      <w:r w:rsidR="00715254" w:rsidRPr="009A34D8">
        <w:rPr>
          <w:rFonts w:ascii="Times New Roman" w:hAnsi="Times New Roman" w:cs="Times New Roman"/>
          <w:sz w:val="24"/>
          <w:szCs w:val="24"/>
        </w:rPr>
        <w:t>Honourable</w:t>
      </w:r>
      <w:r w:rsidRPr="009A34D8">
        <w:rPr>
          <w:rFonts w:ascii="Times New Roman" w:hAnsi="Times New Roman" w:cs="Times New Roman"/>
          <w:sz w:val="24"/>
          <w:szCs w:val="24"/>
        </w:rPr>
        <w:t xml:space="preserve"> Principal </w:t>
      </w:r>
      <w:r w:rsidR="005B6643">
        <w:rPr>
          <w:rFonts w:ascii="Times New Roman" w:hAnsi="Times New Roman" w:cs="Times New Roman"/>
          <w:sz w:val="24"/>
          <w:szCs w:val="24"/>
        </w:rPr>
        <w:t xml:space="preserve">    </w:t>
      </w:r>
      <w:r w:rsidR="00715254">
        <w:rPr>
          <w:rFonts w:ascii="Times New Roman" w:hAnsi="Times New Roman" w:cs="Times New Roman"/>
          <w:sz w:val="24"/>
          <w:szCs w:val="24"/>
        </w:rPr>
        <w:t>Shri</w:t>
      </w:r>
      <w:r w:rsidRPr="009A34D8">
        <w:rPr>
          <w:rFonts w:ascii="Times New Roman" w:hAnsi="Times New Roman" w:cs="Times New Roman"/>
          <w:sz w:val="24"/>
          <w:szCs w:val="24"/>
        </w:rPr>
        <w:t xml:space="preserve"> </w:t>
      </w:r>
      <w:r w:rsidR="0096037C">
        <w:rPr>
          <w:rFonts w:ascii="Times New Roman" w:hAnsi="Times New Roman" w:cs="Times New Roman"/>
          <w:sz w:val="24"/>
          <w:szCs w:val="24"/>
        </w:rPr>
        <w:t>B.P. Raval</w:t>
      </w:r>
      <w:r w:rsidRPr="009A34D8">
        <w:rPr>
          <w:rFonts w:ascii="Times New Roman" w:hAnsi="Times New Roman" w:cs="Times New Roman"/>
          <w:sz w:val="24"/>
          <w:szCs w:val="24"/>
        </w:rPr>
        <w:t xml:space="preserve"> sir, Senior Members of the thalassemia test committee, </w:t>
      </w:r>
      <w:r w:rsidR="0096037C">
        <w:rPr>
          <w:rFonts w:ascii="Times New Roman" w:hAnsi="Times New Roman" w:cs="Times New Roman"/>
          <w:sz w:val="24"/>
          <w:szCs w:val="24"/>
        </w:rPr>
        <w:t>Lect</w:t>
      </w:r>
      <w:r w:rsidRPr="009A34D8">
        <w:rPr>
          <w:rFonts w:ascii="Times New Roman" w:hAnsi="Times New Roman" w:cs="Times New Roman"/>
          <w:sz w:val="24"/>
          <w:szCs w:val="24"/>
        </w:rPr>
        <w:t>. A.D.</w:t>
      </w:r>
      <w:r w:rsidR="0096037C">
        <w:rPr>
          <w:rFonts w:ascii="Times New Roman" w:hAnsi="Times New Roman" w:cs="Times New Roman"/>
          <w:sz w:val="24"/>
          <w:szCs w:val="24"/>
        </w:rPr>
        <w:t xml:space="preserve"> </w:t>
      </w:r>
      <w:r w:rsidRPr="009A34D8">
        <w:rPr>
          <w:rFonts w:ascii="Times New Roman" w:hAnsi="Times New Roman" w:cs="Times New Roman"/>
          <w:sz w:val="24"/>
          <w:szCs w:val="24"/>
        </w:rPr>
        <w:t xml:space="preserve">Mehta (NSS-P.O) and </w:t>
      </w:r>
      <w:r w:rsidR="0096037C">
        <w:rPr>
          <w:rFonts w:ascii="Times New Roman" w:hAnsi="Times New Roman" w:cs="Times New Roman"/>
          <w:sz w:val="24"/>
          <w:szCs w:val="24"/>
        </w:rPr>
        <w:t xml:space="preserve">Lect. </w:t>
      </w:r>
      <w:r w:rsidRPr="009A34D8">
        <w:rPr>
          <w:rFonts w:ascii="Times New Roman" w:hAnsi="Times New Roman" w:cs="Times New Roman"/>
          <w:sz w:val="24"/>
          <w:szCs w:val="24"/>
        </w:rPr>
        <w:t>M.D.</w:t>
      </w:r>
      <w:r w:rsidR="0096037C">
        <w:rPr>
          <w:rFonts w:ascii="Times New Roman" w:hAnsi="Times New Roman" w:cs="Times New Roman"/>
          <w:sz w:val="24"/>
          <w:szCs w:val="24"/>
        </w:rPr>
        <w:t xml:space="preserve"> </w:t>
      </w:r>
      <w:r w:rsidRPr="009A34D8">
        <w:rPr>
          <w:rFonts w:ascii="Times New Roman" w:hAnsi="Times New Roman" w:cs="Times New Roman"/>
          <w:sz w:val="24"/>
          <w:szCs w:val="24"/>
        </w:rPr>
        <w:t>Mathukia (NSS-Committee Member) regarding the awareness related to their health issues and particularly about the importance of thalassemia in the blood. A large number of students were present during the camp for getting thei</w:t>
      </w:r>
      <w:r w:rsidR="00F10656">
        <w:rPr>
          <w:rFonts w:ascii="Times New Roman" w:hAnsi="Times New Roman" w:cs="Times New Roman"/>
          <w:sz w:val="24"/>
          <w:szCs w:val="24"/>
        </w:rPr>
        <w:t xml:space="preserve">r blood tested. Total number of 80 </w:t>
      </w:r>
      <w:r w:rsidRPr="009A34D8">
        <w:rPr>
          <w:rFonts w:ascii="Times New Roman" w:hAnsi="Times New Roman" w:cs="Times New Roman"/>
          <w:sz w:val="24"/>
          <w:szCs w:val="24"/>
        </w:rPr>
        <w:t xml:space="preserve">students of various branches of first year provided their blood samples for testing. The whole event was well organized and controlled by the faculty of the institute. At the end we must </w:t>
      </w:r>
      <w:r w:rsidR="0096037C" w:rsidRPr="009A34D8">
        <w:rPr>
          <w:rFonts w:ascii="Times New Roman" w:hAnsi="Times New Roman" w:cs="Times New Roman"/>
          <w:sz w:val="24"/>
          <w:szCs w:val="24"/>
        </w:rPr>
        <w:t>say</w:t>
      </w:r>
      <w:r w:rsidRPr="009A34D8">
        <w:rPr>
          <w:rFonts w:ascii="Times New Roman" w:hAnsi="Times New Roman" w:cs="Times New Roman"/>
          <w:sz w:val="24"/>
          <w:szCs w:val="24"/>
        </w:rPr>
        <w:t xml:space="preserve"> that we really enjoyed doing such kind of noble and social activity for stronger and healthy society.</w:t>
      </w:r>
    </w:p>
    <w:p w:rsidR="00E94F42" w:rsidRDefault="00E94F42" w:rsidP="008D4B4C">
      <w:pPr>
        <w:pStyle w:val="NormalWeb"/>
        <w:spacing w:before="0" w:beforeAutospacing="0" w:after="200" w:afterAutospacing="0"/>
        <w:jc w:val="both"/>
        <w:rPr>
          <w:b/>
          <w:bCs/>
          <w:color w:val="000000"/>
          <w:sz w:val="28"/>
          <w:szCs w:val="28"/>
        </w:rPr>
      </w:pPr>
      <w:r w:rsidRPr="00152683">
        <w:rPr>
          <w:b/>
          <w:bCs/>
          <w:color w:val="000000"/>
          <w:sz w:val="28"/>
          <w:szCs w:val="28"/>
          <w:u w:val="single"/>
        </w:rPr>
        <w:t>Photographs of the Event:</w:t>
      </w:r>
      <w:r w:rsidR="00D56F2E" w:rsidRPr="00152683">
        <w:rPr>
          <w:b/>
          <w:bCs/>
          <w:color w:val="000000"/>
          <w:sz w:val="28"/>
          <w:szCs w:val="28"/>
        </w:rPr>
        <w:t xml:space="preserve"> </w:t>
      </w:r>
    </w:p>
    <w:p w:rsidR="005A71B6" w:rsidRDefault="005A71B6" w:rsidP="00935EBD">
      <w:pPr>
        <w:pStyle w:val="NormalWeb"/>
        <w:spacing w:before="0" w:beforeAutospacing="0" w:after="200" w:afterAutospacing="0"/>
        <w:rPr>
          <w:b/>
          <w:bCs/>
          <w:color w:val="000000"/>
          <w:sz w:val="28"/>
          <w:szCs w:val="28"/>
        </w:rPr>
      </w:pPr>
    </w:p>
    <w:p w:rsidR="0033380D" w:rsidRDefault="0033380D" w:rsidP="00935EBD">
      <w:pPr>
        <w:pStyle w:val="NormalWeb"/>
        <w:spacing w:before="0" w:beforeAutospacing="0" w:after="200" w:afterAutospacing="0"/>
        <w:rPr>
          <w:b/>
          <w:bCs/>
          <w:color w:val="000000"/>
          <w:sz w:val="28"/>
          <w:szCs w:val="28"/>
        </w:rPr>
      </w:pPr>
      <w:r>
        <w:rPr>
          <w:b/>
          <w:bCs/>
          <w:noProof/>
          <w:color w:val="000000"/>
          <w:sz w:val="28"/>
          <w:szCs w:val="28"/>
          <w:lang w:bidi="gu-IN"/>
        </w:rPr>
        <w:drawing>
          <wp:inline distT="0" distB="0" distL="0" distR="0">
            <wp:extent cx="6466840" cy="3140939"/>
            <wp:effectExtent l="0" t="0" r="0" b="2540"/>
            <wp:docPr id="5" name="Picture 5" descr="E:\M.D. MATHUKIA\NSS\2020\Thalassemia Test (02-2020)\20200224_11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D. MATHUKIA\NSS\2020\Thalassemia Test (02-2020)\20200224_1138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6840" cy="3140939"/>
                    </a:xfrm>
                    <a:prstGeom prst="rect">
                      <a:avLst/>
                    </a:prstGeom>
                    <a:noFill/>
                    <a:ln>
                      <a:noFill/>
                    </a:ln>
                  </pic:spPr>
                </pic:pic>
              </a:graphicData>
            </a:graphic>
          </wp:inline>
        </w:drawing>
      </w:r>
    </w:p>
    <w:p w:rsidR="005A71B6" w:rsidRDefault="005A71B6" w:rsidP="00137E19">
      <w:pPr>
        <w:pStyle w:val="NormalWeb"/>
        <w:spacing w:before="0" w:beforeAutospacing="0" w:after="200" w:afterAutospacing="0"/>
        <w:jc w:val="center"/>
        <w:rPr>
          <w:b/>
          <w:bCs/>
          <w:color w:val="000000"/>
          <w:sz w:val="28"/>
          <w:szCs w:val="28"/>
        </w:rPr>
      </w:pPr>
    </w:p>
    <w:p w:rsidR="008D4B4C" w:rsidRDefault="0033380D"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inline distT="0" distB="0" distL="0" distR="0">
            <wp:extent cx="6467475" cy="4067175"/>
            <wp:effectExtent l="0" t="0" r="0" b="9525"/>
            <wp:docPr id="6" name="Picture 6" descr="E:\M.D. MATHUKIA\NSS\2020\Thalassemia Test (02-2020)\20200224_1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D. MATHUKIA\NSS\2020\Thalassemia Test (02-2020)\20200224_1138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6840" cy="4066776"/>
                    </a:xfrm>
                    <a:prstGeom prst="rect">
                      <a:avLst/>
                    </a:prstGeom>
                    <a:noFill/>
                    <a:ln>
                      <a:noFill/>
                    </a:ln>
                  </pic:spPr>
                </pic:pic>
              </a:graphicData>
            </a:graphic>
          </wp:inline>
        </w:drawing>
      </w:r>
    </w:p>
    <w:p w:rsidR="00696F7E" w:rsidRDefault="0033380D" w:rsidP="008D4B4C">
      <w:pPr>
        <w:pStyle w:val="NormalWeb"/>
        <w:spacing w:before="0" w:beforeAutospacing="0" w:after="200" w:afterAutospacing="0"/>
        <w:jc w:val="both"/>
        <w:rPr>
          <w:b/>
          <w:bCs/>
          <w:color w:val="000000"/>
          <w:sz w:val="28"/>
          <w:szCs w:val="28"/>
        </w:rPr>
      </w:pPr>
      <w:r>
        <w:rPr>
          <w:b/>
          <w:bCs/>
          <w:noProof/>
          <w:color w:val="000000"/>
          <w:sz w:val="28"/>
          <w:szCs w:val="28"/>
          <w:lang w:bidi="gu-IN"/>
        </w:rPr>
        <w:drawing>
          <wp:inline distT="0" distB="0" distL="0" distR="0">
            <wp:extent cx="6467474" cy="3952875"/>
            <wp:effectExtent l="0" t="0" r="0" b="0"/>
            <wp:docPr id="7" name="Picture 7" descr="E:\M.D. MATHUKIA\NSS\2020\Thalassemia Test (02-2020)\20200224_1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D. MATHUKIA\NSS\2020\Thalassemia Test (02-2020)\20200224_113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6840" cy="3952487"/>
                    </a:xfrm>
                    <a:prstGeom prst="rect">
                      <a:avLst/>
                    </a:prstGeom>
                    <a:noFill/>
                    <a:ln>
                      <a:noFill/>
                    </a:ln>
                  </pic:spPr>
                </pic:pic>
              </a:graphicData>
            </a:graphic>
          </wp:inline>
        </w:drawing>
      </w:r>
    </w:p>
    <w:p w:rsidR="005F6148" w:rsidRDefault="0033380D" w:rsidP="008D4B4C">
      <w:pPr>
        <w:pStyle w:val="NormalWeb"/>
        <w:spacing w:before="0" w:beforeAutospacing="0" w:after="200" w:afterAutospacing="0"/>
        <w:jc w:val="both"/>
        <w:rPr>
          <w:b/>
          <w:bCs/>
          <w:color w:val="000000"/>
          <w:sz w:val="28"/>
          <w:szCs w:val="28"/>
        </w:rPr>
      </w:pPr>
      <w:r>
        <w:rPr>
          <w:b/>
          <w:bCs/>
          <w:noProof/>
          <w:color w:val="000000"/>
          <w:sz w:val="28"/>
          <w:szCs w:val="28"/>
          <w:lang w:bidi="gu-IN"/>
        </w:rPr>
        <w:lastRenderedPageBreak/>
        <w:drawing>
          <wp:inline distT="0" distB="0" distL="0" distR="0">
            <wp:extent cx="6467475" cy="3981450"/>
            <wp:effectExtent l="0" t="0" r="9525" b="0"/>
            <wp:docPr id="9" name="Picture 9" descr="E:\M.D. MATHUKIA\NSS\2020\Thalassemia Test (02-2020)\20200224_1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D. MATHUKIA\NSS\2020\Thalassemia Test (02-2020)\20200224_1139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6840" cy="3981059"/>
                    </a:xfrm>
                    <a:prstGeom prst="rect">
                      <a:avLst/>
                    </a:prstGeom>
                    <a:noFill/>
                    <a:ln>
                      <a:noFill/>
                    </a:ln>
                  </pic:spPr>
                </pic:pic>
              </a:graphicData>
            </a:graphic>
          </wp:inline>
        </w:drawing>
      </w:r>
      <w:r w:rsidR="00137E19">
        <w:rPr>
          <w:b/>
          <w:bCs/>
          <w:color w:val="000000"/>
          <w:sz w:val="28"/>
          <w:szCs w:val="28"/>
        </w:rPr>
        <w:br w:type="textWrapping" w:clear="all"/>
      </w:r>
      <w:r>
        <w:rPr>
          <w:b/>
          <w:bCs/>
          <w:noProof/>
          <w:color w:val="000000"/>
          <w:sz w:val="28"/>
          <w:szCs w:val="28"/>
          <w:lang w:bidi="gu-IN"/>
        </w:rPr>
        <w:drawing>
          <wp:inline distT="0" distB="0" distL="0" distR="0">
            <wp:extent cx="6467475" cy="3876675"/>
            <wp:effectExtent l="0" t="0" r="9525" b="9525"/>
            <wp:docPr id="10" name="Picture 10" descr="E:\M.D. MATHUKIA\NSS\2020\Thalassemia Test (02-2020)\20200224_12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D. MATHUKIA\NSS\2020\Thalassemia Test (02-2020)\20200224_1251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6840" cy="3876294"/>
                    </a:xfrm>
                    <a:prstGeom prst="rect">
                      <a:avLst/>
                    </a:prstGeom>
                    <a:noFill/>
                    <a:ln>
                      <a:noFill/>
                    </a:ln>
                  </pic:spPr>
                </pic:pic>
              </a:graphicData>
            </a:graphic>
          </wp:inline>
        </w:drawing>
      </w:r>
    </w:p>
    <w:sectPr w:rsidR="005F6148" w:rsidSect="00E763C2">
      <w:footerReference w:type="default" r:id="rId18"/>
      <w:pgSz w:w="12240" w:h="15840"/>
      <w:pgMar w:top="1440" w:right="616"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435" w:rsidRDefault="00321435" w:rsidP="0061370A">
      <w:pPr>
        <w:spacing w:after="0" w:line="240" w:lineRule="auto"/>
      </w:pPr>
      <w:r>
        <w:separator/>
      </w:r>
    </w:p>
  </w:endnote>
  <w:endnote w:type="continuationSeparator" w:id="0">
    <w:p w:rsidR="00321435" w:rsidRDefault="00321435" w:rsidP="00613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B1" w:rsidRDefault="00DE7DB1" w:rsidP="00DE7DB1">
    <w:pPr>
      <w:pStyle w:val="Footer"/>
    </w:pPr>
    <w:r w:rsidRPr="0044087C">
      <w:rPr>
        <w:rFonts w:ascii="Times New Roman" w:hAnsi="Times New Roman" w:cs="Times New Roman"/>
        <w:b/>
        <w:bCs/>
        <w:u w:val="single"/>
      </w:rPr>
      <w:t>Submitted By:</w:t>
    </w:r>
    <w:r>
      <w:rPr>
        <w:rFonts w:ascii="Times New Roman" w:hAnsi="Times New Roman" w:cs="Times New Roman"/>
      </w:rPr>
      <w:t xml:space="preserve">  (1) A.D. MEHTA (P.O), (2) M.D. MATHUKIA (Committee Member)</w:t>
    </w:r>
  </w:p>
  <w:p w:rsidR="00DE7DB1" w:rsidRDefault="00DE7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435" w:rsidRDefault="00321435" w:rsidP="0061370A">
      <w:pPr>
        <w:spacing w:after="0" w:line="240" w:lineRule="auto"/>
      </w:pPr>
      <w:r>
        <w:separator/>
      </w:r>
    </w:p>
  </w:footnote>
  <w:footnote w:type="continuationSeparator" w:id="0">
    <w:p w:rsidR="00321435" w:rsidRDefault="00321435" w:rsidP="006137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aCxJrnVwHjpfS8TIvzslagf8Ork=" w:salt="Qn9uB0ueuPuBynK2GhmTy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D28"/>
    <w:rsid w:val="00006B4C"/>
    <w:rsid w:val="0003089C"/>
    <w:rsid w:val="000454B7"/>
    <w:rsid w:val="000778DC"/>
    <w:rsid w:val="0008330C"/>
    <w:rsid w:val="000C22E1"/>
    <w:rsid w:val="000D752C"/>
    <w:rsid w:val="001077B0"/>
    <w:rsid w:val="00121820"/>
    <w:rsid w:val="00130DEE"/>
    <w:rsid w:val="00137E19"/>
    <w:rsid w:val="00140FBD"/>
    <w:rsid w:val="001522AB"/>
    <w:rsid w:val="00152683"/>
    <w:rsid w:val="00156BBB"/>
    <w:rsid w:val="001613A4"/>
    <w:rsid w:val="001916C5"/>
    <w:rsid w:val="00195D0E"/>
    <w:rsid w:val="001B0EE9"/>
    <w:rsid w:val="001C393E"/>
    <w:rsid w:val="001D18AC"/>
    <w:rsid w:val="001F4392"/>
    <w:rsid w:val="001F5DCE"/>
    <w:rsid w:val="0020281A"/>
    <w:rsid w:val="002479E0"/>
    <w:rsid w:val="0027608D"/>
    <w:rsid w:val="002A5154"/>
    <w:rsid w:val="002B02AD"/>
    <w:rsid w:val="002C07F6"/>
    <w:rsid w:val="002D03D9"/>
    <w:rsid w:val="002D625E"/>
    <w:rsid w:val="002E1DF4"/>
    <w:rsid w:val="003012AB"/>
    <w:rsid w:val="00303ADA"/>
    <w:rsid w:val="00321435"/>
    <w:rsid w:val="003226C3"/>
    <w:rsid w:val="003326B1"/>
    <w:rsid w:val="003335A8"/>
    <w:rsid w:val="0033380D"/>
    <w:rsid w:val="00354181"/>
    <w:rsid w:val="00377F33"/>
    <w:rsid w:val="00387362"/>
    <w:rsid w:val="003A7B2C"/>
    <w:rsid w:val="003D5BAE"/>
    <w:rsid w:val="003F28BC"/>
    <w:rsid w:val="0040440D"/>
    <w:rsid w:val="0040649A"/>
    <w:rsid w:val="00415A9C"/>
    <w:rsid w:val="00420950"/>
    <w:rsid w:val="004264D3"/>
    <w:rsid w:val="0043420B"/>
    <w:rsid w:val="00436760"/>
    <w:rsid w:val="00461F15"/>
    <w:rsid w:val="00476D9D"/>
    <w:rsid w:val="00482542"/>
    <w:rsid w:val="004B291A"/>
    <w:rsid w:val="004B39D5"/>
    <w:rsid w:val="004C6CCC"/>
    <w:rsid w:val="004C7FDC"/>
    <w:rsid w:val="00513887"/>
    <w:rsid w:val="00541BA1"/>
    <w:rsid w:val="00543DFF"/>
    <w:rsid w:val="00570184"/>
    <w:rsid w:val="005A71B6"/>
    <w:rsid w:val="005B6643"/>
    <w:rsid w:val="005C24C8"/>
    <w:rsid w:val="005D067B"/>
    <w:rsid w:val="005F0883"/>
    <w:rsid w:val="005F6148"/>
    <w:rsid w:val="0061370A"/>
    <w:rsid w:val="006355B0"/>
    <w:rsid w:val="0064329B"/>
    <w:rsid w:val="0066403A"/>
    <w:rsid w:val="00664F10"/>
    <w:rsid w:val="006876E0"/>
    <w:rsid w:val="00696F7E"/>
    <w:rsid w:val="006A60E6"/>
    <w:rsid w:val="006D6827"/>
    <w:rsid w:val="0070696F"/>
    <w:rsid w:val="00714B64"/>
    <w:rsid w:val="00715254"/>
    <w:rsid w:val="00771D28"/>
    <w:rsid w:val="007A0D55"/>
    <w:rsid w:val="007B73EA"/>
    <w:rsid w:val="007C3CC9"/>
    <w:rsid w:val="00807505"/>
    <w:rsid w:val="008108AA"/>
    <w:rsid w:val="00844BF2"/>
    <w:rsid w:val="00847605"/>
    <w:rsid w:val="008476FE"/>
    <w:rsid w:val="008602CF"/>
    <w:rsid w:val="00875D1A"/>
    <w:rsid w:val="008922DE"/>
    <w:rsid w:val="008A28CC"/>
    <w:rsid w:val="008A5018"/>
    <w:rsid w:val="008B6875"/>
    <w:rsid w:val="008C1C36"/>
    <w:rsid w:val="008D4B4C"/>
    <w:rsid w:val="008E3805"/>
    <w:rsid w:val="008E7B09"/>
    <w:rsid w:val="008F62B8"/>
    <w:rsid w:val="00902BDF"/>
    <w:rsid w:val="0092072A"/>
    <w:rsid w:val="00933A35"/>
    <w:rsid w:val="00935EBD"/>
    <w:rsid w:val="00951180"/>
    <w:rsid w:val="00953BB0"/>
    <w:rsid w:val="0096037C"/>
    <w:rsid w:val="0097227F"/>
    <w:rsid w:val="009A34D8"/>
    <w:rsid w:val="009A3A8F"/>
    <w:rsid w:val="009D0DF3"/>
    <w:rsid w:val="009F0C25"/>
    <w:rsid w:val="00A12127"/>
    <w:rsid w:val="00A1541F"/>
    <w:rsid w:val="00A20AC5"/>
    <w:rsid w:val="00A21BA4"/>
    <w:rsid w:val="00A245C0"/>
    <w:rsid w:val="00A313F3"/>
    <w:rsid w:val="00A43D92"/>
    <w:rsid w:val="00AA0E19"/>
    <w:rsid w:val="00AA4150"/>
    <w:rsid w:val="00AB13EA"/>
    <w:rsid w:val="00AB5291"/>
    <w:rsid w:val="00AB69BD"/>
    <w:rsid w:val="00AC080D"/>
    <w:rsid w:val="00AC3997"/>
    <w:rsid w:val="00AD2F9C"/>
    <w:rsid w:val="00AE2EE4"/>
    <w:rsid w:val="00AF6E98"/>
    <w:rsid w:val="00B22EC1"/>
    <w:rsid w:val="00B26133"/>
    <w:rsid w:val="00B33D61"/>
    <w:rsid w:val="00B43B04"/>
    <w:rsid w:val="00B57E1E"/>
    <w:rsid w:val="00B76F03"/>
    <w:rsid w:val="00B77D10"/>
    <w:rsid w:val="00B81B7C"/>
    <w:rsid w:val="00B914AC"/>
    <w:rsid w:val="00C023EC"/>
    <w:rsid w:val="00C43506"/>
    <w:rsid w:val="00C84561"/>
    <w:rsid w:val="00C87519"/>
    <w:rsid w:val="00C90BDD"/>
    <w:rsid w:val="00CD7AC6"/>
    <w:rsid w:val="00CE1A7A"/>
    <w:rsid w:val="00CE5AF8"/>
    <w:rsid w:val="00CF1A7E"/>
    <w:rsid w:val="00D10F26"/>
    <w:rsid w:val="00D211C0"/>
    <w:rsid w:val="00D3620E"/>
    <w:rsid w:val="00D5026F"/>
    <w:rsid w:val="00D523F0"/>
    <w:rsid w:val="00D52F75"/>
    <w:rsid w:val="00D550EB"/>
    <w:rsid w:val="00D56F2E"/>
    <w:rsid w:val="00D63129"/>
    <w:rsid w:val="00D705B8"/>
    <w:rsid w:val="00D92270"/>
    <w:rsid w:val="00DA71FA"/>
    <w:rsid w:val="00DD7E1E"/>
    <w:rsid w:val="00DE64D2"/>
    <w:rsid w:val="00DE7DB1"/>
    <w:rsid w:val="00E53345"/>
    <w:rsid w:val="00E74B85"/>
    <w:rsid w:val="00E763C2"/>
    <w:rsid w:val="00E91BC7"/>
    <w:rsid w:val="00E94F42"/>
    <w:rsid w:val="00EB1341"/>
    <w:rsid w:val="00EC28D7"/>
    <w:rsid w:val="00ED63D9"/>
    <w:rsid w:val="00F07831"/>
    <w:rsid w:val="00F10656"/>
    <w:rsid w:val="00F1304D"/>
    <w:rsid w:val="00F14BFA"/>
    <w:rsid w:val="00F20492"/>
    <w:rsid w:val="00F261DB"/>
    <w:rsid w:val="00F50D66"/>
    <w:rsid w:val="00F65E06"/>
    <w:rsid w:val="00FA5D7E"/>
    <w:rsid w:val="00FC542D"/>
    <w:rsid w:val="00FD67E4"/>
    <w:rsid w:val="00FE1683"/>
    <w:rsid w:val="00FE342F"/>
    <w:rsid w:val="00FE75A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71D28"/>
  </w:style>
  <w:style w:type="paragraph" w:styleId="BalloonText">
    <w:name w:val="Balloon Text"/>
    <w:basedOn w:val="Normal"/>
    <w:link w:val="BalloonTextChar"/>
    <w:uiPriority w:val="99"/>
    <w:semiHidden/>
    <w:unhideWhenUsed/>
    <w:rsid w:val="0077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28"/>
    <w:rPr>
      <w:rFonts w:ascii="Tahoma" w:hAnsi="Tahoma" w:cs="Tahoma"/>
      <w:sz w:val="16"/>
      <w:szCs w:val="16"/>
    </w:rPr>
  </w:style>
  <w:style w:type="table" w:styleId="TableGrid">
    <w:name w:val="Table Grid"/>
    <w:basedOn w:val="TableNormal"/>
    <w:uiPriority w:val="59"/>
    <w:rsid w:val="00FE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3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0A"/>
  </w:style>
  <w:style w:type="paragraph" w:styleId="Footer">
    <w:name w:val="footer"/>
    <w:basedOn w:val="Normal"/>
    <w:link w:val="FooterChar"/>
    <w:uiPriority w:val="99"/>
    <w:unhideWhenUsed/>
    <w:rsid w:val="00613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5853">
      <w:bodyDiv w:val="1"/>
      <w:marLeft w:val="0"/>
      <w:marRight w:val="0"/>
      <w:marTop w:val="0"/>
      <w:marBottom w:val="0"/>
      <w:divBdr>
        <w:top w:val="none" w:sz="0" w:space="0" w:color="auto"/>
        <w:left w:val="none" w:sz="0" w:space="0" w:color="auto"/>
        <w:bottom w:val="none" w:sz="0" w:space="0" w:color="auto"/>
        <w:right w:val="none" w:sz="0" w:space="0" w:color="auto"/>
      </w:divBdr>
    </w:div>
    <w:div w:id="969282212">
      <w:bodyDiv w:val="1"/>
      <w:marLeft w:val="0"/>
      <w:marRight w:val="0"/>
      <w:marTop w:val="0"/>
      <w:marBottom w:val="0"/>
      <w:divBdr>
        <w:top w:val="none" w:sz="0" w:space="0" w:color="auto"/>
        <w:left w:val="none" w:sz="0" w:space="0" w:color="auto"/>
        <w:bottom w:val="none" w:sz="0" w:space="0" w:color="auto"/>
        <w:right w:val="none" w:sz="0" w:space="0" w:color="auto"/>
      </w:divBdr>
      <w:divsChild>
        <w:div w:id="1522548928">
          <w:marLeft w:val="0"/>
          <w:marRight w:val="0"/>
          <w:marTop w:val="0"/>
          <w:marBottom w:val="0"/>
          <w:divBdr>
            <w:top w:val="none" w:sz="0" w:space="0" w:color="auto"/>
            <w:left w:val="none" w:sz="0" w:space="0" w:color="auto"/>
            <w:bottom w:val="none" w:sz="0" w:space="0" w:color="auto"/>
            <w:right w:val="none" w:sz="0" w:space="0" w:color="auto"/>
          </w:divBdr>
        </w:div>
        <w:div w:id="783234310">
          <w:marLeft w:val="0"/>
          <w:marRight w:val="0"/>
          <w:marTop w:val="0"/>
          <w:marBottom w:val="0"/>
          <w:divBdr>
            <w:top w:val="none" w:sz="0" w:space="0" w:color="auto"/>
            <w:left w:val="none" w:sz="0" w:space="0" w:color="auto"/>
            <w:bottom w:val="none" w:sz="0" w:space="0" w:color="auto"/>
            <w:right w:val="none" w:sz="0" w:space="0" w:color="auto"/>
          </w:divBdr>
        </w:div>
        <w:div w:id="1203132616">
          <w:marLeft w:val="0"/>
          <w:marRight w:val="0"/>
          <w:marTop w:val="0"/>
          <w:marBottom w:val="0"/>
          <w:divBdr>
            <w:top w:val="none" w:sz="0" w:space="0" w:color="auto"/>
            <w:left w:val="none" w:sz="0" w:space="0" w:color="auto"/>
            <w:bottom w:val="none" w:sz="0" w:space="0" w:color="auto"/>
            <w:right w:val="none" w:sz="0" w:space="0" w:color="auto"/>
          </w:divBdr>
        </w:div>
        <w:div w:id="459765939">
          <w:marLeft w:val="0"/>
          <w:marRight w:val="0"/>
          <w:marTop w:val="0"/>
          <w:marBottom w:val="0"/>
          <w:divBdr>
            <w:top w:val="none" w:sz="0" w:space="0" w:color="auto"/>
            <w:left w:val="none" w:sz="0" w:space="0" w:color="auto"/>
            <w:bottom w:val="none" w:sz="0" w:space="0" w:color="auto"/>
            <w:right w:val="none" w:sz="0" w:space="0" w:color="auto"/>
          </w:divBdr>
        </w:div>
        <w:div w:id="28443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C73C3-0537-432E-9582-0F603D2D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Pages>
  <Words>282</Words>
  <Characters>1613</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Faculty</cp:lastModifiedBy>
  <cp:revision>923</cp:revision>
  <cp:lastPrinted>2018-09-28T10:24:00Z</cp:lastPrinted>
  <dcterms:created xsi:type="dcterms:W3CDTF">2018-12-06T19:07:00Z</dcterms:created>
  <dcterms:modified xsi:type="dcterms:W3CDTF">2020-02-29T05:15:00Z</dcterms:modified>
</cp:coreProperties>
</file>